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2B" w:rsidRPr="00C700F8" w:rsidRDefault="00A14A2B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Electric Charges, Forces, Fields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143"/>
        <w:gridCol w:w="5527"/>
      </w:tblGrid>
      <w:tr w:rsidR="00A14A2B" w:rsidRPr="00B3012F">
        <w:tc>
          <w:tcPr>
            <w:tcW w:w="5003" w:type="dxa"/>
            <w:gridSpan w:val="2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b/>
                <w:bCs/>
                <w:noProof/>
              </w:rPr>
            </w:pPr>
            <w:r w:rsidRPr="00B3012F">
              <w:rPr>
                <w:b/>
                <w:bCs/>
                <w:noProof/>
              </w:rPr>
              <w:t>Electric Charge</w:t>
            </w:r>
          </w:p>
        </w:tc>
        <w:tc>
          <w:tcPr>
            <w:tcW w:w="5527" w:type="dxa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b/>
                <w:bCs/>
                <w:noProof/>
              </w:rPr>
            </w:pPr>
            <w:r w:rsidRPr="00B3012F">
              <w:rPr>
                <w:b/>
                <w:bCs/>
                <w:sz w:val="24"/>
                <w:szCs w:val="24"/>
              </w:rPr>
              <w:t>Conductors and Insulators</w:t>
            </w:r>
          </w:p>
        </w:tc>
      </w:tr>
      <w:tr w:rsidR="00A14A2B" w:rsidRPr="00B3012F">
        <w:tc>
          <w:tcPr>
            <w:tcW w:w="5003" w:type="dxa"/>
            <w:gridSpan w:val="2"/>
          </w:tcPr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Positive and negative charges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Units of Coulombs (C)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Electrons are mobile, charge of 1.6 x10</w:t>
            </w:r>
            <w:r w:rsidRPr="00B3012F">
              <w:rPr>
                <w:sz w:val="24"/>
                <w:szCs w:val="24"/>
                <w:vertAlign w:val="superscript"/>
              </w:rPr>
              <w:t>-19</w:t>
            </w:r>
            <w:r w:rsidRPr="00B3012F">
              <w:rPr>
                <w:sz w:val="24"/>
                <w:szCs w:val="24"/>
              </w:rPr>
              <w:t xml:space="preserve"> C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Positive Ion</w:t>
            </w:r>
            <w:r w:rsidRPr="00B3012F">
              <w:rPr>
                <w:sz w:val="24"/>
                <w:szCs w:val="24"/>
              </w:rPr>
              <w:t>:  Atom that loses an electron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Negative Ion</w:t>
            </w:r>
            <w:r w:rsidRPr="00B3012F">
              <w:rPr>
                <w:sz w:val="24"/>
                <w:szCs w:val="24"/>
              </w:rPr>
              <w:t>:  Atom that gains an electron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Law of Conservation of Charge</w:t>
            </w:r>
            <w:r w:rsidRPr="00B3012F">
              <w:rPr>
                <w:sz w:val="24"/>
                <w:szCs w:val="24"/>
              </w:rPr>
              <w:t xml:space="preserve"> – charge cannot be created or destroyed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522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Law of Charges</w:t>
            </w:r>
            <w:r w:rsidRPr="00B3012F">
              <w:rPr>
                <w:sz w:val="24"/>
                <w:szCs w:val="24"/>
              </w:rPr>
              <w:t>:  like charges repel, opposite charges attract</w:t>
            </w:r>
          </w:p>
        </w:tc>
        <w:tc>
          <w:tcPr>
            <w:tcW w:w="5527" w:type="dxa"/>
          </w:tcPr>
          <w:p w:rsidR="00A14A2B" w:rsidRPr="00B3012F" w:rsidRDefault="00A14A2B" w:rsidP="00B3012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53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Conductors</w:t>
            </w:r>
            <w:r w:rsidRPr="00B3012F">
              <w:rPr>
                <w:sz w:val="24"/>
                <w:szCs w:val="24"/>
              </w:rPr>
              <w:t xml:space="preserve"> allow electrons to flow freely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Copper, Aluminum, most metals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53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Super-conductors</w:t>
            </w:r>
            <w:r w:rsidRPr="00B3012F">
              <w:rPr>
                <w:sz w:val="24"/>
                <w:szCs w:val="24"/>
              </w:rPr>
              <w:t>:  resistance to electron flow is zero below a certain temperature.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53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Insulators</w:t>
            </w:r>
            <w:r w:rsidRPr="00B3012F">
              <w:rPr>
                <w:sz w:val="24"/>
                <w:szCs w:val="24"/>
              </w:rPr>
              <w:t xml:space="preserve"> do not allow electrons to flow freely.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 w:rsidRPr="00B3012F">
              <w:rPr>
                <w:sz w:val="24"/>
                <w:szCs w:val="24"/>
              </w:rPr>
              <w:t>Rubber, plastics, glass, wood</w:t>
            </w:r>
          </w:p>
        </w:tc>
      </w:tr>
      <w:tr w:rsidR="00A14A2B" w:rsidRPr="00B3012F">
        <w:tc>
          <w:tcPr>
            <w:tcW w:w="10530" w:type="dxa"/>
            <w:gridSpan w:val="3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b/>
                <w:bCs/>
                <w:noProof/>
              </w:rPr>
            </w:pPr>
            <w:r w:rsidRPr="00B3012F">
              <w:rPr>
                <w:b/>
                <w:bCs/>
                <w:noProof/>
              </w:rPr>
              <w:t>Charging Methods</w:t>
            </w:r>
          </w:p>
        </w:tc>
      </w:tr>
      <w:tr w:rsidR="00A14A2B" w:rsidRPr="00B3012F">
        <w:tc>
          <w:tcPr>
            <w:tcW w:w="4860" w:type="dxa"/>
          </w:tcPr>
          <w:p w:rsidR="00A14A2B" w:rsidRPr="00B3012F" w:rsidRDefault="00A14A2B" w:rsidP="00B3012F">
            <w:p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noProof/>
              </w:rPr>
              <w:t xml:space="preserve">Charging by </w:t>
            </w:r>
            <w:r w:rsidRPr="00B3012F">
              <w:rPr>
                <w:b/>
                <w:bCs/>
                <w:noProof/>
              </w:rPr>
              <w:t>Direct Contact</w:t>
            </w:r>
            <w:r w:rsidRPr="00B3012F">
              <w:rPr>
                <w:noProof/>
              </w:rPr>
              <w:t xml:space="preserve">  </w:t>
            </w:r>
            <w:r w:rsidRPr="00B3012F">
              <w:rPr>
                <w:sz w:val="24"/>
                <w:szCs w:val="24"/>
              </w:rPr>
              <w:t>Steps: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1.  Obtain an object with an electrical charge (Object A).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2.  Touch the charged object with the object that is to be charged (object B).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3.  During the contact, the excess charges move from object A to object B.</w:t>
            </w:r>
          </w:p>
          <w:p w:rsidR="00A14A2B" w:rsidRPr="00B3012F" w:rsidRDefault="00A14A2B" w:rsidP="00B3012F">
            <w:pPr>
              <w:spacing w:after="0" w:line="240" w:lineRule="auto"/>
            </w:pPr>
            <w:r w:rsidRPr="00B3012F">
              <w:t>4.  Remove the object A.  Object B now has the same type of charge as object A.</w:t>
            </w:r>
          </w:p>
          <w:p w:rsidR="00A14A2B" w:rsidRPr="00B3012F" w:rsidRDefault="00204D40" w:rsidP="001C3F5B">
            <w:pPr>
              <w:spacing w:after="0" w:line="240" w:lineRule="auto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25pt;height:125.25pt">
                  <v:imagedata r:id="rId8" o:title=""/>
                </v:shape>
              </w:pict>
            </w:r>
          </w:p>
          <w:p w:rsidR="00A14A2B" w:rsidRPr="00B3012F" w:rsidRDefault="00A14A2B" w:rsidP="00B3012F">
            <w:pPr>
              <w:spacing w:after="0" w:line="240" w:lineRule="auto"/>
              <w:jc w:val="center"/>
              <w:rPr>
                <w:noProof/>
              </w:rPr>
            </w:pPr>
          </w:p>
        </w:tc>
        <w:tc>
          <w:tcPr>
            <w:tcW w:w="5670" w:type="dxa"/>
            <w:gridSpan w:val="2"/>
          </w:tcPr>
          <w:p w:rsidR="00A14A2B" w:rsidRPr="00B3012F" w:rsidRDefault="00A14A2B" w:rsidP="00B3012F">
            <w:p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noProof/>
              </w:rPr>
              <w:t xml:space="preserve">Charging by </w:t>
            </w:r>
            <w:r w:rsidRPr="00B3012F">
              <w:rPr>
                <w:b/>
                <w:bCs/>
                <w:noProof/>
              </w:rPr>
              <w:t>Induction</w:t>
            </w:r>
            <w:r w:rsidRPr="00B3012F">
              <w:rPr>
                <w:noProof/>
              </w:rPr>
              <w:t xml:space="preserve">  </w:t>
            </w:r>
            <w:r w:rsidRPr="00B3012F">
              <w:rPr>
                <w:sz w:val="24"/>
                <w:szCs w:val="24"/>
              </w:rPr>
              <w:t>Steps: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1.  Obtain an object with an electrical charge (Object A).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2.  Bring object A near the object to be charged (object B).  This "polarizes" object B by moving the electrons to one side.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3.  A grounding wire allows electrons to leave object B.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</w:pPr>
            <w:r w:rsidRPr="00B3012F">
              <w:t>4.  Remove the object A.  Object B now has the opposite charge compared to object A.</w:t>
            </w:r>
          </w:p>
          <w:p w:rsidR="00A14A2B" w:rsidRPr="00B3012F" w:rsidRDefault="00204D40" w:rsidP="00B3012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pict>
                <v:shape id="Picture 15" o:spid="_x0000_s1026" type="#_x0000_t75" style="position:absolute;margin-left:-3.9pt;margin-top:.05pt;width:130pt;height:110.25pt;z-index:251657728;visibility:visible">
                  <v:imagedata r:id="rId9" o:title=""/>
                </v:shape>
              </w:pict>
            </w:r>
            <w:r>
              <w:rPr>
                <w:noProof/>
              </w:rPr>
              <w:pict>
                <v:shape id="Picture 17" o:spid="_x0000_s1027" type="#_x0000_t75" style="position:absolute;margin-left:94.35pt;margin-top:.2pt;width:124.75pt;height:110.25pt;z-index:251656704;visibility:visible">
                  <v:imagedata r:id="rId10" o:title=""/>
                </v:shape>
              </w:pict>
            </w:r>
            <w:r>
              <w:rPr>
                <w:noProof/>
              </w:rPr>
              <w:pict>
                <v:shape id="Picture 18" o:spid="_x0000_s1028" type="#_x0000_t75" style="position:absolute;margin-left:194.1pt;margin-top:6.65pt;width:78pt;height:98.5pt;z-index:251658752;visibility:visible">
                  <v:imagedata r:id="rId11" o:title=""/>
                </v:shape>
              </w:pict>
            </w:r>
            <w:r w:rsidR="00A14A2B" w:rsidRPr="00B3012F">
              <w:rPr>
                <w:noProof/>
              </w:rPr>
              <w:t xml:space="preserve">  </w:t>
            </w:r>
          </w:p>
        </w:tc>
      </w:tr>
      <w:tr w:rsidR="00A14A2B" w:rsidRPr="00B3012F">
        <w:tc>
          <w:tcPr>
            <w:tcW w:w="10530" w:type="dxa"/>
            <w:gridSpan w:val="3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noProof/>
              </w:rPr>
            </w:pPr>
            <w:r w:rsidRPr="00B3012F">
              <w:rPr>
                <w:b/>
                <w:bCs/>
                <w:noProof/>
              </w:rPr>
              <w:t>Coulomb’s Law</w:t>
            </w:r>
          </w:p>
        </w:tc>
      </w:tr>
      <w:tr w:rsidR="00A14A2B" w:rsidRPr="00B3012F">
        <w:tc>
          <w:tcPr>
            <w:tcW w:w="4860" w:type="dxa"/>
          </w:tcPr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48"/>
                <w:szCs w:val="48"/>
              </w:rPr>
            </w:pPr>
            <w:r w:rsidRPr="001C3F5B">
              <w:rPr>
                <w:color w:val="000000"/>
                <w:position w:val="-24"/>
                <w:sz w:val="48"/>
                <w:szCs w:val="48"/>
              </w:rPr>
              <w:object w:dxaOrig="1080" w:dyaOrig="620">
                <v:shape id="_x0000_i1026" type="#_x0000_t75" style="width:80.25pt;height:45pt" o:ole="">
                  <v:imagedata r:id="rId12" o:title=""/>
                </v:shape>
                <o:OLEObject Type="Embed" ProgID="Equation.BREE4" ShapeID="_x0000_i1026" DrawAspect="Content" ObjectID="_1380258857" r:id="rId13"/>
              </w:object>
            </w:r>
            <w:r>
              <w:rPr>
                <w:color w:val="000000"/>
                <w:sz w:val="48"/>
                <w:szCs w:val="48"/>
              </w:rPr>
              <w:t xml:space="preserve"> N </w:t>
            </w:r>
            <w:r w:rsidRPr="00B3012F">
              <w:rPr>
                <w:color w:val="000000"/>
                <w:sz w:val="28"/>
                <w:szCs w:val="28"/>
              </w:rPr>
              <w:t>where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8"/>
                <w:szCs w:val="28"/>
                <w:vertAlign w:val="superscript"/>
              </w:rPr>
            </w:pPr>
            <w:r w:rsidRPr="00B3012F">
              <w:rPr>
                <w:color w:val="000000"/>
                <w:sz w:val="28"/>
                <w:szCs w:val="28"/>
              </w:rPr>
              <w:t xml:space="preserve">     k = 8.99 x 10</w:t>
            </w:r>
            <w:r w:rsidRPr="00B3012F">
              <w:rPr>
                <w:color w:val="000000"/>
                <w:sz w:val="28"/>
                <w:szCs w:val="28"/>
                <w:vertAlign w:val="superscript"/>
              </w:rPr>
              <w:t>9</w:t>
            </w:r>
            <w:r w:rsidRPr="00B3012F">
              <w:rPr>
                <w:color w:val="000000"/>
                <w:sz w:val="28"/>
                <w:szCs w:val="28"/>
              </w:rPr>
              <w:t xml:space="preserve"> N*m</w:t>
            </w:r>
            <w:r w:rsidRPr="00B3012F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B3012F">
              <w:rPr>
                <w:color w:val="000000"/>
                <w:sz w:val="28"/>
                <w:szCs w:val="28"/>
              </w:rPr>
              <w:t>/C</w:t>
            </w:r>
            <w:r w:rsidRPr="00B3012F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B3012F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Pr="00B3012F">
              <w:rPr>
                <w:color w:val="000000"/>
                <w:sz w:val="28"/>
                <w:szCs w:val="28"/>
              </w:rPr>
              <w:t>q</w:t>
            </w:r>
            <w:r w:rsidRPr="00B3012F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B3012F">
              <w:rPr>
                <w:color w:val="000000"/>
                <w:sz w:val="28"/>
                <w:szCs w:val="28"/>
              </w:rPr>
              <w:t xml:space="preserve"> and q</w:t>
            </w:r>
            <w:r w:rsidRPr="00B3012F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B3012F">
              <w:rPr>
                <w:color w:val="000000"/>
                <w:sz w:val="28"/>
                <w:szCs w:val="28"/>
              </w:rPr>
              <w:t xml:space="preserve"> are point charges (C)</w:t>
            </w:r>
          </w:p>
          <w:p w:rsidR="00A14A2B" w:rsidRPr="00B3012F" w:rsidRDefault="00A14A2B" w:rsidP="00B3012F">
            <w:pPr>
              <w:spacing w:after="0" w:line="240" w:lineRule="auto"/>
              <w:ind w:left="360"/>
              <w:rPr>
                <w:color w:val="000000"/>
                <w:sz w:val="28"/>
                <w:szCs w:val="28"/>
              </w:rPr>
            </w:pPr>
            <w:r w:rsidRPr="00B3012F">
              <w:rPr>
                <w:color w:val="000000"/>
                <w:sz w:val="28"/>
                <w:szCs w:val="28"/>
              </w:rPr>
              <w:t>r = distance between the charges (m)</w:t>
            </w:r>
          </w:p>
          <w:p w:rsidR="00A14A2B" w:rsidRPr="00B3012F" w:rsidRDefault="00A14A2B" w:rsidP="00B3012F">
            <w:pPr>
              <w:spacing w:after="0" w:line="240" w:lineRule="auto"/>
              <w:ind w:left="360"/>
              <w:rPr>
                <w:color w:val="000000"/>
                <w:sz w:val="28"/>
                <w:szCs w:val="28"/>
              </w:rPr>
            </w:pPr>
          </w:p>
          <w:p w:rsidR="00A14A2B" w:rsidRPr="00B3012F" w:rsidRDefault="00A14A2B" w:rsidP="00B3012F">
            <w:p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color w:val="000000"/>
                <w:sz w:val="28"/>
                <w:szCs w:val="28"/>
              </w:rPr>
              <w:t>Follows the inverse square law</w:t>
            </w:r>
          </w:p>
        </w:tc>
        <w:tc>
          <w:tcPr>
            <w:tcW w:w="5670" w:type="dxa"/>
            <w:gridSpan w:val="2"/>
          </w:tcPr>
          <w:p w:rsidR="00A14A2B" w:rsidRPr="00B3012F" w:rsidRDefault="00204D40" w:rsidP="00B3012F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9" o:spid="_x0000_i1027" type="#_x0000_t75" style="width:171.75pt;height:134.25pt;visibility:visible">
                  <v:imagedata r:id="rId14" o:title=""/>
                </v:shape>
              </w:pict>
            </w:r>
          </w:p>
        </w:tc>
      </w:tr>
      <w:tr w:rsidR="00A14A2B" w:rsidRPr="00B3012F">
        <w:tc>
          <w:tcPr>
            <w:tcW w:w="10530" w:type="dxa"/>
            <w:gridSpan w:val="3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Electric Fields (E-Field)</w:t>
            </w:r>
          </w:p>
        </w:tc>
      </w:tr>
      <w:tr w:rsidR="00A14A2B" w:rsidRPr="00B3012F">
        <w:tc>
          <w:tcPr>
            <w:tcW w:w="4860" w:type="dxa"/>
          </w:tcPr>
          <w:p w:rsidR="00A14A2B" w:rsidRPr="00B3012F" w:rsidRDefault="00A14A2B" w:rsidP="00B3012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Charges particles create electric fields.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The Electric Field is a vector that is in the same direction as the force a positively charged particle experiences due to other charged particles.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sz w:val="24"/>
                <w:szCs w:val="24"/>
              </w:rPr>
            </w:pPr>
            <w:r w:rsidRPr="00B3012F">
              <w:rPr>
                <w:sz w:val="24"/>
                <w:szCs w:val="24"/>
              </w:rPr>
              <w:t>Units of N/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5670" w:type="dxa"/>
            <w:gridSpan w:val="2"/>
          </w:tcPr>
          <w:p w:rsidR="00A14A2B" w:rsidRPr="00B3012F" w:rsidRDefault="00A14A2B" w:rsidP="00B3012F">
            <w:pPr>
              <w:spacing w:after="0" w:line="240" w:lineRule="auto"/>
              <w:jc w:val="center"/>
              <w:rPr>
                <w:noProof/>
              </w:rPr>
            </w:pPr>
            <w:r w:rsidRPr="00B3012F">
              <w:rPr>
                <w:noProof/>
              </w:rPr>
              <w:fldChar w:fldCharType="begin"/>
            </w:r>
            <w:r w:rsidRPr="00B3012F">
              <w:rPr>
                <w:noProof/>
              </w:rPr>
              <w:instrText xml:space="preserve"> QUOTE </w:instrText>
            </w:r>
            <w:r w:rsidR="00204D40">
              <w:pict>
                <v:shape id="_x0000_i1028" type="#_x0000_t75" style="width:49.5pt;height:48.75pt">
                  <v:imagedata r:id="rId15" o:title="" chromakey="white"/>
                </v:shape>
              </w:pict>
            </w:r>
            <w:r w:rsidRPr="00B3012F">
              <w:rPr>
                <w:noProof/>
              </w:rPr>
              <w:instrText xml:space="preserve"> </w:instrText>
            </w:r>
            <w:r w:rsidRPr="00B3012F">
              <w:rPr>
                <w:noProof/>
              </w:rPr>
              <w:fldChar w:fldCharType="separate"/>
            </w:r>
            <w:r w:rsidR="00204D40">
              <w:pict>
                <v:shape id="_x0000_i1029" type="#_x0000_t75" style="width:49.5pt;height:48.75pt">
                  <v:imagedata r:id="rId15" o:title="" chromakey="white"/>
                </v:shape>
              </w:pict>
            </w:r>
            <w:r w:rsidRPr="00B3012F">
              <w:rPr>
                <w:noProof/>
              </w:rPr>
              <w:fldChar w:fldCharType="end"/>
            </w:r>
            <w:r w:rsidRPr="00B3012F">
              <w:rPr>
                <w:noProof/>
              </w:rPr>
              <w:t xml:space="preserve">   </w:t>
            </w:r>
          </w:p>
        </w:tc>
      </w:tr>
    </w:tbl>
    <w:p w:rsidR="00A14A2B" w:rsidRDefault="00A14A2B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0"/>
        <w:gridCol w:w="5490"/>
      </w:tblGrid>
      <w:tr w:rsidR="00A14A2B" w:rsidRPr="00B3012F">
        <w:trPr>
          <w:trHeight w:val="260"/>
        </w:trPr>
        <w:tc>
          <w:tcPr>
            <w:tcW w:w="10530" w:type="dxa"/>
            <w:gridSpan w:val="2"/>
            <w:shd w:val="clear" w:color="auto" w:fill="E5DFEC"/>
          </w:tcPr>
          <w:p w:rsidR="00A14A2B" w:rsidRPr="00B3012F" w:rsidRDefault="00A14A2B" w:rsidP="00B3012F">
            <w:pPr>
              <w:spacing w:after="0" w:line="240" w:lineRule="auto"/>
              <w:rPr>
                <w:noProof/>
                <w:sz w:val="32"/>
                <w:szCs w:val="32"/>
              </w:rPr>
            </w:pPr>
            <w:r w:rsidRPr="00B3012F">
              <w:rPr>
                <w:b/>
                <w:bCs/>
                <w:sz w:val="24"/>
                <w:szCs w:val="24"/>
              </w:rPr>
              <w:t>Electric Field (E-Field) Lines</w:t>
            </w:r>
          </w:p>
        </w:tc>
      </w:tr>
      <w:tr w:rsidR="00A14A2B" w:rsidRPr="00B3012F">
        <w:trPr>
          <w:trHeight w:val="260"/>
        </w:trPr>
        <w:tc>
          <w:tcPr>
            <w:tcW w:w="5040" w:type="dxa"/>
          </w:tcPr>
          <w:p w:rsidR="00A14A2B" w:rsidRPr="00B3012F" w:rsidRDefault="00A14A2B" w:rsidP="00B3012F">
            <w:p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 xml:space="preserve">Positive charges:  </w:t>
            </w:r>
            <w:r w:rsidRPr="00B3012F">
              <w:rPr>
                <w:sz w:val="24"/>
                <w:szCs w:val="24"/>
              </w:rPr>
              <w:t>E-Field directed away from charge</w:t>
            </w:r>
          </w:p>
          <w:p w:rsidR="00A14A2B" w:rsidRPr="00B3012F" w:rsidRDefault="00204D40" w:rsidP="00B3012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 id="Picture 21" o:spid="_x0000_i1030" type="#_x0000_t75" style="width:147.75pt;height:155.25pt;visibility:visible">
                  <v:imagedata r:id="rId16" o:title=""/>
                </v:shape>
              </w:pict>
            </w:r>
          </w:p>
        </w:tc>
        <w:tc>
          <w:tcPr>
            <w:tcW w:w="5490" w:type="dxa"/>
          </w:tcPr>
          <w:p w:rsidR="00A14A2B" w:rsidRPr="00B3012F" w:rsidRDefault="00A14A2B" w:rsidP="00B3012F">
            <w:pPr>
              <w:spacing w:after="0" w:line="240" w:lineRule="auto"/>
              <w:rPr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 xml:space="preserve">Negative charges:  </w:t>
            </w:r>
            <w:r w:rsidRPr="00B3012F">
              <w:rPr>
                <w:sz w:val="24"/>
                <w:szCs w:val="24"/>
              </w:rPr>
              <w:t>E-Field directed toward the charge</w:t>
            </w:r>
          </w:p>
          <w:p w:rsidR="00A14A2B" w:rsidRPr="00B3012F" w:rsidRDefault="00204D40" w:rsidP="00B3012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 id="Picture 22" o:spid="_x0000_i1031" type="#_x0000_t75" style="width:174pt;height:174.75pt;visibility:visible">
                  <v:imagedata r:id="rId17" o:title=""/>
                </v:shape>
              </w:pict>
            </w:r>
          </w:p>
        </w:tc>
      </w:tr>
      <w:tr w:rsidR="00A14A2B" w:rsidRPr="00B3012F">
        <w:trPr>
          <w:trHeight w:val="260"/>
        </w:trPr>
        <w:tc>
          <w:tcPr>
            <w:tcW w:w="10530" w:type="dxa"/>
            <w:gridSpan w:val="2"/>
          </w:tcPr>
          <w:p w:rsidR="00A14A2B" w:rsidRPr="00B3012F" w:rsidRDefault="00A14A2B" w:rsidP="00B3012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B3012F">
              <w:rPr>
                <w:b/>
                <w:bCs/>
                <w:sz w:val="24"/>
                <w:szCs w:val="24"/>
              </w:rPr>
              <w:t>Positive and Negative Charge</w:t>
            </w:r>
          </w:p>
          <w:p w:rsidR="00A14A2B" w:rsidRPr="00B3012F" w:rsidRDefault="00204D40" w:rsidP="00B3012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 id="Picture 23" o:spid="_x0000_i1032" type="#_x0000_t75" style="width:280.5pt;height:258.75pt;visibility:visible">
                  <v:imagedata r:id="rId18" o:title=""/>
                </v:shape>
              </w:pict>
            </w:r>
          </w:p>
        </w:tc>
      </w:tr>
      <w:tr w:rsidR="00A14A2B" w:rsidRPr="00B3012F">
        <w:trPr>
          <w:trHeight w:val="260"/>
        </w:trPr>
        <w:tc>
          <w:tcPr>
            <w:tcW w:w="10530" w:type="dxa"/>
            <w:gridSpan w:val="2"/>
          </w:tcPr>
          <w:p w:rsidR="00A14A2B" w:rsidRPr="00B3012F" w:rsidRDefault="00A14A2B" w:rsidP="00B3012F">
            <w:pPr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012F">
              <w:rPr>
                <w:rFonts w:ascii="Arial" w:hAnsi="Arial" w:cs="Arial"/>
                <w:b/>
                <w:bCs/>
                <w:sz w:val="24"/>
                <w:szCs w:val="24"/>
              </w:rPr>
              <w:t>E-Field Line Rules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>E-Field lines originate from positive (+) charges and flow into negative (-) charges.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>The E-Field line at a specific location indicates the direction a positive charge would be "pushed" at that location due to the force produced by the E-Field.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 xml:space="preserve">Higher </w:t>
            </w:r>
            <w:proofErr w:type="gramStart"/>
            <w:r w:rsidRPr="00B3012F">
              <w:rPr>
                <w:rFonts w:ascii="Arial" w:hAnsi="Arial" w:cs="Arial"/>
                <w:sz w:val="24"/>
                <w:szCs w:val="24"/>
              </w:rPr>
              <w:t>concentration of lines indicate</w:t>
            </w:r>
            <w:proofErr w:type="gramEnd"/>
            <w:r w:rsidRPr="00B3012F">
              <w:rPr>
                <w:rFonts w:ascii="Arial" w:hAnsi="Arial" w:cs="Arial"/>
                <w:sz w:val="24"/>
                <w:szCs w:val="24"/>
              </w:rPr>
              <w:t xml:space="preserve"> a higher E-Field value.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>E-Field lines never cross.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>E-Fields from separate charges add like vectors to create the total E-Field due to all charges.</w:t>
            </w:r>
          </w:p>
          <w:p w:rsidR="00A14A2B" w:rsidRPr="00B3012F" w:rsidRDefault="00A14A2B" w:rsidP="00B3012F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rPr>
                <w:sz w:val="24"/>
                <w:szCs w:val="24"/>
              </w:rPr>
            </w:pPr>
            <w:r w:rsidRPr="00B3012F">
              <w:rPr>
                <w:rFonts w:ascii="Arial" w:hAnsi="Arial" w:cs="Arial"/>
                <w:sz w:val="24"/>
                <w:szCs w:val="24"/>
              </w:rPr>
              <w:t>E-Fields from separate charges may add or cancel</w:t>
            </w:r>
            <w:r w:rsidRPr="00B3012F">
              <w:rPr>
                <w:rFonts w:ascii="Arial" w:hAnsi="Arial" w:cs="Arial"/>
                <w:color w:val="0000FF"/>
                <w:sz w:val="36"/>
                <w:szCs w:val="36"/>
              </w:rPr>
              <w:t>.</w:t>
            </w:r>
          </w:p>
        </w:tc>
      </w:tr>
    </w:tbl>
    <w:p w:rsidR="00A14A2B" w:rsidRDefault="00A14A2B" w:rsidP="009672E1"/>
    <w:sectPr w:rsidR="00A14A2B" w:rsidSect="00594619">
      <w:pgSz w:w="12240" w:h="15840"/>
      <w:pgMar w:top="630" w:right="1440" w:bottom="27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2B" w:rsidRDefault="00A14A2B" w:rsidP="009672E1">
      <w:pPr>
        <w:spacing w:after="0" w:line="240" w:lineRule="auto"/>
      </w:pPr>
      <w:r>
        <w:separator/>
      </w:r>
    </w:p>
  </w:endnote>
  <w:endnote w:type="continuationSeparator" w:id="0">
    <w:p w:rsidR="00A14A2B" w:rsidRDefault="00A14A2B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2B" w:rsidRDefault="00A14A2B" w:rsidP="009672E1">
      <w:pPr>
        <w:spacing w:after="0" w:line="240" w:lineRule="auto"/>
      </w:pPr>
      <w:r>
        <w:separator/>
      </w:r>
    </w:p>
  </w:footnote>
  <w:footnote w:type="continuationSeparator" w:id="0">
    <w:p w:rsidR="00A14A2B" w:rsidRDefault="00A14A2B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4C9"/>
    <w:multiLevelType w:val="hybridMultilevel"/>
    <w:tmpl w:val="75F60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52C0"/>
    <w:multiLevelType w:val="hybridMultilevel"/>
    <w:tmpl w:val="88B4E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52BD"/>
    <w:multiLevelType w:val="hybridMultilevel"/>
    <w:tmpl w:val="DAE0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914D9D"/>
    <w:multiLevelType w:val="hybridMultilevel"/>
    <w:tmpl w:val="60586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E1C07"/>
    <w:multiLevelType w:val="hybridMultilevel"/>
    <w:tmpl w:val="D1DEF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11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5428C"/>
    <w:multiLevelType w:val="hybridMultilevel"/>
    <w:tmpl w:val="758A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07D9F"/>
    <w:multiLevelType w:val="hybridMultilevel"/>
    <w:tmpl w:val="D5DE4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26FFF"/>
    <w:multiLevelType w:val="hybridMultilevel"/>
    <w:tmpl w:val="769CB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6240C"/>
    <w:multiLevelType w:val="hybridMultilevel"/>
    <w:tmpl w:val="39328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8"/>
  </w:num>
  <w:num w:numId="4">
    <w:abstractNumId w:val="13"/>
  </w:num>
  <w:num w:numId="5">
    <w:abstractNumId w:val="12"/>
  </w:num>
  <w:num w:numId="6">
    <w:abstractNumId w:val="17"/>
  </w:num>
  <w:num w:numId="7">
    <w:abstractNumId w:val="11"/>
  </w:num>
  <w:num w:numId="8">
    <w:abstractNumId w:val="5"/>
  </w:num>
  <w:num w:numId="9">
    <w:abstractNumId w:val="3"/>
  </w:num>
  <w:num w:numId="10">
    <w:abstractNumId w:val="9"/>
  </w:num>
  <w:num w:numId="11">
    <w:abstractNumId w:val="20"/>
  </w:num>
  <w:num w:numId="12">
    <w:abstractNumId w:val="19"/>
  </w:num>
  <w:num w:numId="13">
    <w:abstractNumId w:val="4"/>
  </w:num>
  <w:num w:numId="14">
    <w:abstractNumId w:val="10"/>
  </w:num>
  <w:num w:numId="15">
    <w:abstractNumId w:val="2"/>
  </w:num>
  <w:num w:numId="16">
    <w:abstractNumId w:val="15"/>
  </w:num>
  <w:num w:numId="17">
    <w:abstractNumId w:val="16"/>
  </w:num>
  <w:num w:numId="18">
    <w:abstractNumId w:val="7"/>
  </w:num>
  <w:num w:numId="19">
    <w:abstractNumId w:val="0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063FBE"/>
    <w:rsid w:val="00111261"/>
    <w:rsid w:val="00153510"/>
    <w:rsid w:val="001C3F5B"/>
    <w:rsid w:val="001F4B9D"/>
    <w:rsid w:val="001F5B1F"/>
    <w:rsid w:val="00204D40"/>
    <w:rsid w:val="002207DD"/>
    <w:rsid w:val="0026245B"/>
    <w:rsid w:val="004C338A"/>
    <w:rsid w:val="00517F27"/>
    <w:rsid w:val="00520F48"/>
    <w:rsid w:val="00587E12"/>
    <w:rsid w:val="00594619"/>
    <w:rsid w:val="005A3308"/>
    <w:rsid w:val="00662177"/>
    <w:rsid w:val="00690EDA"/>
    <w:rsid w:val="006D5654"/>
    <w:rsid w:val="006E44EE"/>
    <w:rsid w:val="006F4764"/>
    <w:rsid w:val="00702864"/>
    <w:rsid w:val="007063FE"/>
    <w:rsid w:val="0071581D"/>
    <w:rsid w:val="00716087"/>
    <w:rsid w:val="007A451C"/>
    <w:rsid w:val="007B00CF"/>
    <w:rsid w:val="00812E82"/>
    <w:rsid w:val="00813B1E"/>
    <w:rsid w:val="008B5C28"/>
    <w:rsid w:val="008C202D"/>
    <w:rsid w:val="00965827"/>
    <w:rsid w:val="009672E1"/>
    <w:rsid w:val="009B0689"/>
    <w:rsid w:val="009F4B85"/>
    <w:rsid w:val="00A14A2B"/>
    <w:rsid w:val="00B3012F"/>
    <w:rsid w:val="00BB6333"/>
    <w:rsid w:val="00C2660F"/>
    <w:rsid w:val="00C700F8"/>
    <w:rsid w:val="00D0380B"/>
    <w:rsid w:val="00D2252A"/>
    <w:rsid w:val="00D22F45"/>
    <w:rsid w:val="00D96F83"/>
    <w:rsid w:val="00E05F8C"/>
    <w:rsid w:val="00E65C5A"/>
    <w:rsid w:val="00E97992"/>
    <w:rsid w:val="00ED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02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16</cp:revision>
  <cp:lastPrinted>2011-10-16T12:28:00Z</cp:lastPrinted>
  <dcterms:created xsi:type="dcterms:W3CDTF">2010-12-22T17:55:00Z</dcterms:created>
  <dcterms:modified xsi:type="dcterms:W3CDTF">2011-10-16T12:28:00Z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